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7"/>
        <w:snapToGrid w:val="0"/>
        <w:spacing w:after="156" w:afterLines="50"/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人工智能学院</w:t>
      </w:r>
      <w:r>
        <w:rPr>
          <w:rFonts w:hint="eastAsia" w:ascii="宋体" w:hAnsi="宋体"/>
          <w:b/>
          <w:bCs/>
          <w:sz w:val="36"/>
          <w:szCs w:val="36"/>
        </w:rPr>
        <w:t>2023年教师教学竞赛评分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细则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090"/>
        <w:gridCol w:w="60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71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评测要求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设计</w:t>
            </w:r>
          </w:p>
          <w:p>
            <w:pPr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0分）</w:t>
            </w: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紧密围绕立德树人根本任务。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符合教学大纲，内容充实，反映学科前沿。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教学目标明确、思路清晰。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准确把握课程的重点和难点，针对性强。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教学进程组织合理，方法手段运用恰当有效。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教学案例设计丰富，教学资源使用充分。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文字表达准确、简洁，阐述清楚。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现场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展示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0分）</w:t>
            </w:r>
          </w:p>
        </w:tc>
        <w:tc>
          <w:tcPr>
            <w:tcW w:w="109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内容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0分）</w:t>
            </w:r>
          </w:p>
        </w:tc>
        <w:tc>
          <w:tcPr>
            <w:tcW w:w="6085" w:type="dxa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贯彻</w:t>
            </w:r>
            <w:r>
              <w:rPr>
                <w:rFonts w:ascii="宋体" w:hAnsi="宋体" w:eastAsia="宋体" w:cs="宋体"/>
                <w:sz w:val="21"/>
                <w:szCs w:val="21"/>
              </w:rPr>
              <w:t>彻立德树人的具体要求，突出课堂德育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理论联系实际，符合学生的特点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注重学术性，内容充实，信息量充分，渗透专业思 想，为教学目标服务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反映或联系学科发展新思想、新概念、新成果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0分）</w:t>
            </w: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教学过程安排合理，方法运用灵活、恰当，教学设 计方案体现完整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启发性强，能有效调动学生思维和学习积极性。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教学时间安排合理，课堂应变能力强。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熟练、有效地运用多媒体等现代教学手段。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板书设计与教学内容紧密联系、结构合理，板书与 多媒体相配合，简洁、工整、美观、大小适当。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语言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教态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普通话讲课，语言清晰、流畅、准确、生动，语速 节奏恰当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肢体语言运用合理、恰当，教态自然大方。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85" w:type="dxa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教态仪表自然得体，精神饱满，亲和力强。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tcBorders>
              <w:left w:val="nil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特色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085" w:type="dxa"/>
            <w:tcBorders>
              <w:left w:val="nil"/>
              <w:bottom w:val="outset" w:color="auto" w:sz="6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教学理念先进、风格突出、感染力强、教学效果好。</w:t>
            </w:r>
          </w:p>
        </w:tc>
      </w:tr>
    </w:tbl>
    <w:p>
      <w:pPr>
        <w:pStyle w:val="2"/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</w:t>
      </w:r>
    </w:p>
    <w:p>
      <w:pPr>
        <w:pStyle w:val="2"/>
        <w:spacing w:before="0" w:after="0" w:line="240" w:lineRule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实验教学组重点</w:t>
      </w:r>
      <w:r>
        <w:rPr>
          <w:rFonts w:ascii="宋体" w:hAnsi="宋体" w:eastAsia="宋体" w:cs="宋体"/>
          <w:sz w:val="24"/>
          <w:szCs w:val="24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</w:t>
      </w:r>
      <w:r>
        <w:rPr>
          <w:rFonts w:ascii="宋体" w:hAnsi="宋体" w:eastAsia="宋体" w:cs="宋体"/>
          <w:sz w:val="24"/>
          <w:szCs w:val="24"/>
        </w:rPr>
        <w:t>内容设计、教学方法设计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实验教学效果，以及实验</w:t>
      </w:r>
      <w:r>
        <w:rPr>
          <w:rFonts w:ascii="宋体" w:hAnsi="宋体" w:eastAsia="宋体" w:cs="宋体"/>
          <w:sz w:val="24"/>
          <w:szCs w:val="24"/>
        </w:rPr>
        <w:t>作品的科学性、创新性、实用性、推广应用价值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等等方面进行评价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993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ODA2ZWU1YjI0ZDQzNzAxOGQ0NDBmY2MzMGE5YjUifQ=="/>
  </w:docVars>
  <w:rsids>
    <w:rsidRoot w:val="00E56356"/>
    <w:rsid w:val="00050C8A"/>
    <w:rsid w:val="00063D9F"/>
    <w:rsid w:val="000A2A75"/>
    <w:rsid w:val="001A621A"/>
    <w:rsid w:val="001F0833"/>
    <w:rsid w:val="002713AF"/>
    <w:rsid w:val="002B2958"/>
    <w:rsid w:val="00364C1E"/>
    <w:rsid w:val="003E0FBC"/>
    <w:rsid w:val="0043473A"/>
    <w:rsid w:val="00451EC3"/>
    <w:rsid w:val="004D2C93"/>
    <w:rsid w:val="00507DD6"/>
    <w:rsid w:val="00525667"/>
    <w:rsid w:val="00574A6C"/>
    <w:rsid w:val="005956B0"/>
    <w:rsid w:val="00595735"/>
    <w:rsid w:val="006C24A4"/>
    <w:rsid w:val="006F3150"/>
    <w:rsid w:val="00725FFF"/>
    <w:rsid w:val="00771015"/>
    <w:rsid w:val="00783B32"/>
    <w:rsid w:val="00813DFD"/>
    <w:rsid w:val="00835A57"/>
    <w:rsid w:val="00861766"/>
    <w:rsid w:val="008742D5"/>
    <w:rsid w:val="0091063B"/>
    <w:rsid w:val="009A1D3A"/>
    <w:rsid w:val="00A46721"/>
    <w:rsid w:val="00A841B5"/>
    <w:rsid w:val="00BB1981"/>
    <w:rsid w:val="00C54546"/>
    <w:rsid w:val="00C852AD"/>
    <w:rsid w:val="00CB363F"/>
    <w:rsid w:val="00CF0546"/>
    <w:rsid w:val="00CF1BC6"/>
    <w:rsid w:val="00D1553A"/>
    <w:rsid w:val="00D37B5F"/>
    <w:rsid w:val="00D82DA3"/>
    <w:rsid w:val="00D92B11"/>
    <w:rsid w:val="00DD59CC"/>
    <w:rsid w:val="00E51309"/>
    <w:rsid w:val="00E56356"/>
    <w:rsid w:val="00F1415C"/>
    <w:rsid w:val="00F27F35"/>
    <w:rsid w:val="0E0437BD"/>
    <w:rsid w:val="0FF45920"/>
    <w:rsid w:val="15D01E73"/>
    <w:rsid w:val="18754C87"/>
    <w:rsid w:val="1DBF6C27"/>
    <w:rsid w:val="22EF4069"/>
    <w:rsid w:val="24FC6AD0"/>
    <w:rsid w:val="2AD215C5"/>
    <w:rsid w:val="3B2B097D"/>
    <w:rsid w:val="41BE0998"/>
    <w:rsid w:val="42020FBA"/>
    <w:rsid w:val="48422F74"/>
    <w:rsid w:val="48CC6F6E"/>
    <w:rsid w:val="48ED5279"/>
    <w:rsid w:val="4C22541C"/>
    <w:rsid w:val="4C3C596A"/>
    <w:rsid w:val="50963F6F"/>
    <w:rsid w:val="5C7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标题 4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6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2021-12-10T16:14:00Z</dcterms:created>
  <dc:creator>Hewlett-Packard Company</dc:creator>
  <cp:lastModifiedBy>lyf</cp:lastModifiedBy>
  <dcterms:modified xsi:type="dcterms:W3CDTF">2023-10-27T07:19:45Z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09DDE2CF2F2F4426808888134E37E8EF_13</vt:lpwstr>
  </property>
</Properties>
</file>